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right="0"/>
        <w:jc w:val="both"/>
        <w:textAlignment w:val="auto"/>
        <w:rPr>
          <w:rFonts w:hint="default" w:ascii="Times New Roman" w:hAnsi="Times New Roman" w:eastAsia="方正仿宋_GBK" w:cs="Times New Roman"/>
          <w:i w:val="0"/>
          <w:iCs w:val="0"/>
          <w:caps w:val="0"/>
          <w:spacing w:val="0"/>
          <w:sz w:val="32"/>
          <w:szCs w:val="32"/>
          <w:shd w:val="clear" w:fill="FFFFFF"/>
          <w:lang w:val="en-US" w:eastAsia="zh-CN"/>
        </w:rPr>
      </w:pPr>
      <w:r>
        <w:rPr>
          <w:rFonts w:hint="eastAsia" w:ascii="Times New Roman" w:hAnsi="Times New Roman" w:eastAsia="方正仿宋_GBK" w:cs="Times New Roman"/>
          <w:i w:val="0"/>
          <w:iCs w:val="0"/>
          <w:caps w:val="0"/>
          <w:spacing w:val="0"/>
          <w:sz w:val="32"/>
          <w:szCs w:val="32"/>
          <w:shd w:val="clear" w:fill="FFFFFF"/>
          <w:lang w:val="en-US" w:eastAsia="zh-CN"/>
        </w:rPr>
        <w:t>附件1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_GBK" w:hAnsi="方正小标宋_GBK" w:eastAsia="方正小标宋_GBK" w:cs="方正小标宋_GBK"/>
          <w:i w:val="0"/>
          <w:iCs w:val="0"/>
          <w:caps w:val="0"/>
          <w:spacing w:val="0"/>
          <w:sz w:val="44"/>
          <w:szCs w:val="44"/>
        </w:rPr>
      </w:pPr>
      <w:r>
        <w:rPr>
          <w:rFonts w:hint="eastAsia" w:ascii="方正小标宋_GBK" w:hAnsi="方正小标宋_GBK" w:eastAsia="方正小标宋_GBK" w:cs="方正小标宋_GBK"/>
          <w:i w:val="0"/>
          <w:iCs w:val="0"/>
          <w:caps w:val="0"/>
          <w:spacing w:val="0"/>
          <w:sz w:val="44"/>
          <w:szCs w:val="44"/>
          <w:shd w:val="clear" w:fill="FFFFFF"/>
          <w:lang w:val="en-US" w:eastAsia="zh-CN"/>
        </w:rPr>
        <w:t>昭通卫生</w:t>
      </w:r>
      <w:r>
        <w:rPr>
          <w:rFonts w:hint="eastAsia" w:ascii="方正小标宋_GBK" w:hAnsi="方正小标宋_GBK" w:eastAsia="方正小标宋_GBK" w:cs="方正小标宋_GBK"/>
          <w:i w:val="0"/>
          <w:iCs w:val="0"/>
          <w:caps w:val="0"/>
          <w:spacing w:val="0"/>
          <w:sz w:val="44"/>
          <w:szCs w:val="44"/>
          <w:shd w:val="clear" w:fill="FFFFFF"/>
        </w:rPr>
        <w:t>职业学院2024年单独招生考试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_GBK" w:hAnsi="方正小标宋_GBK" w:eastAsia="方正小标宋_GBK" w:cs="方正小标宋_GBK"/>
          <w:i w:val="0"/>
          <w:iCs w:val="0"/>
          <w:caps w:val="0"/>
          <w:spacing w:val="0"/>
          <w:sz w:val="44"/>
          <w:szCs w:val="44"/>
        </w:rPr>
      </w:pPr>
      <w:r>
        <w:rPr>
          <w:rFonts w:hint="eastAsia" w:ascii="方正小标宋_GBK" w:hAnsi="方正小标宋_GBK" w:eastAsia="方正小标宋_GBK" w:cs="方正小标宋_GBK"/>
          <w:i w:val="0"/>
          <w:iCs w:val="0"/>
          <w:caps w:val="0"/>
          <w:spacing w:val="0"/>
          <w:sz w:val="44"/>
          <w:szCs w:val="44"/>
          <w:shd w:val="clear" w:fill="FFFFFF"/>
        </w:rPr>
        <w:t>普通高中生职业适应性测试考试大纲</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Segoe UI" w:cs="Times New Roman"/>
          <w:i w:val="0"/>
          <w:iCs w:val="0"/>
          <w:caps w:val="0"/>
          <w:spacing w:val="0"/>
          <w:sz w:val="21"/>
          <w:szCs w:val="21"/>
        </w:rPr>
      </w:pPr>
      <w:r>
        <w:rPr>
          <w:rStyle w:val="7"/>
          <w:rFonts w:hint="default" w:ascii="Times New Roman" w:hAnsi="Times New Roman" w:eastAsia="仿宋" w:cs="Times New Roman"/>
          <w:b/>
          <w:bCs/>
          <w:i w:val="0"/>
          <w:iCs w:val="0"/>
          <w:caps w:val="0"/>
          <w:spacing w:val="0"/>
          <w:sz w:val="31"/>
          <w:szCs w:val="31"/>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黑体_GBK" w:cs="Times New Roman"/>
          <w:b w:val="0"/>
          <w:bCs w:val="0"/>
          <w:i w:val="0"/>
          <w:iCs w:val="0"/>
          <w:caps w:val="0"/>
          <w:spacing w:val="0"/>
          <w:sz w:val="32"/>
          <w:szCs w:val="32"/>
        </w:rPr>
      </w:pPr>
      <w:r>
        <w:rPr>
          <w:rStyle w:val="7"/>
          <w:rFonts w:hint="default" w:ascii="Times New Roman" w:hAnsi="Times New Roman" w:eastAsia="方正黑体_GBK" w:cs="Times New Roman"/>
          <w:b w:val="0"/>
          <w:bCs w:val="0"/>
          <w:i w:val="0"/>
          <w:iCs w:val="0"/>
          <w:caps w:val="0"/>
          <w:spacing w:val="0"/>
          <w:sz w:val="32"/>
          <w:szCs w:val="32"/>
          <w:shd w:val="clear" w:fill="FFFFFF"/>
        </w:rPr>
        <w:t>一、考试性质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根据《国务院关于深化考试招生制度改革的实施意见》（国发〔2014〕35号）等文件精神，根据《云南省2024年高职院校单独考试招生办法》的要求，结合高中学生的学习要求及教育实际，主要考察考生的基本素养、职业发展潜质和实践意识能力，侧重考察考生</w:t>
      </w:r>
      <w:r>
        <w:rPr>
          <w:rFonts w:hint="eastAsia" w:ascii="Times New Roman" w:hAnsi="Times New Roman" w:eastAsia="方正仿宋_GBK" w:cs="Times New Roman"/>
          <w:i w:val="0"/>
          <w:iCs w:val="0"/>
          <w:caps w:val="0"/>
          <w:spacing w:val="0"/>
          <w:sz w:val="32"/>
          <w:szCs w:val="32"/>
          <w:shd w:val="clear" w:fill="FFFFFF"/>
          <w:lang w:val="en-US" w:eastAsia="zh-CN"/>
        </w:rPr>
        <w:t>的</w:t>
      </w:r>
      <w:r>
        <w:rPr>
          <w:rFonts w:hint="default" w:ascii="Times New Roman" w:hAnsi="Times New Roman" w:eastAsia="方正仿宋_GBK" w:cs="Times New Roman"/>
          <w:i w:val="0"/>
          <w:iCs w:val="0"/>
          <w:caps w:val="0"/>
          <w:spacing w:val="0"/>
          <w:sz w:val="32"/>
          <w:szCs w:val="32"/>
          <w:shd w:val="clear" w:fill="FFFFFF"/>
        </w:rPr>
        <w:t>道德修养及健康的心理素质、具备正确的职业认知和价值取向。具有行业工作岗位适应意识和学习能力以及社会所需的基本科学素养和人文素养，通过对考生进行知识与能力的综合评价，择优录取。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Style w:val="7"/>
          <w:rFonts w:hint="default" w:ascii="Times New Roman" w:hAnsi="Times New Roman" w:eastAsia="方正黑体_GBK" w:cs="Times New Roman"/>
          <w:b w:val="0"/>
          <w:bCs w:val="0"/>
          <w:i w:val="0"/>
          <w:iCs w:val="0"/>
          <w:caps w:val="0"/>
          <w:spacing w:val="0"/>
          <w:sz w:val="32"/>
          <w:szCs w:val="32"/>
          <w:shd w:val="clear" w:fill="FFFFFF"/>
        </w:rPr>
      </w:pPr>
      <w:r>
        <w:rPr>
          <w:rStyle w:val="7"/>
          <w:rFonts w:hint="default" w:ascii="Times New Roman" w:hAnsi="Times New Roman" w:eastAsia="方正黑体_GBK" w:cs="Times New Roman"/>
          <w:b w:val="0"/>
          <w:bCs w:val="0"/>
          <w:i w:val="0"/>
          <w:iCs w:val="0"/>
          <w:caps w:val="0"/>
          <w:spacing w:val="0"/>
          <w:sz w:val="32"/>
          <w:szCs w:val="32"/>
          <w:shd w:val="clear" w:fill="FFFFFF"/>
        </w:rPr>
        <w:t>二、考试依据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本次面向普通高中招生考试主要考查考生思想道德素养、专业素养和基本素质，不指定参考书。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黑体_GBK" w:cs="Times New Roman"/>
          <w:b w:val="0"/>
          <w:bCs w:val="0"/>
          <w:i w:val="0"/>
          <w:iCs w:val="0"/>
          <w:caps w:val="0"/>
          <w:spacing w:val="0"/>
          <w:sz w:val="32"/>
          <w:szCs w:val="32"/>
        </w:rPr>
      </w:pPr>
      <w:r>
        <w:rPr>
          <w:rStyle w:val="7"/>
          <w:rFonts w:hint="default" w:ascii="Times New Roman" w:hAnsi="Times New Roman" w:eastAsia="方正黑体_GBK" w:cs="Times New Roman"/>
          <w:b w:val="0"/>
          <w:bCs w:val="0"/>
          <w:i w:val="0"/>
          <w:iCs w:val="0"/>
          <w:caps w:val="0"/>
          <w:spacing w:val="0"/>
          <w:sz w:val="32"/>
          <w:szCs w:val="32"/>
          <w:shd w:val="clear" w:fill="FFFFFF"/>
        </w:rPr>
        <w:t>三、考试方法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职业适应性测试采用面试方式、分组进行。每小组由3名考官组成，对考生采用问答交流方式进行综合考核。考核时间为5分钟。考核过程全程录像，录像资料保存半年以上，确保公平公正、有据可查。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黑体_GBK" w:cs="Times New Roman"/>
          <w:b w:val="0"/>
          <w:bCs w:val="0"/>
          <w:i w:val="0"/>
          <w:iCs w:val="0"/>
          <w:caps w:val="0"/>
          <w:spacing w:val="0"/>
          <w:sz w:val="32"/>
          <w:szCs w:val="32"/>
        </w:rPr>
      </w:pPr>
      <w:r>
        <w:rPr>
          <w:rStyle w:val="7"/>
          <w:rFonts w:hint="default" w:ascii="Times New Roman" w:hAnsi="Times New Roman" w:eastAsia="方正黑体_GBK" w:cs="Times New Roman"/>
          <w:b w:val="0"/>
          <w:bCs w:val="0"/>
          <w:i w:val="0"/>
          <w:iCs w:val="0"/>
          <w:caps w:val="0"/>
          <w:spacing w:val="0"/>
          <w:sz w:val="32"/>
          <w:szCs w:val="32"/>
          <w:shd w:val="clear" w:fill="FFFFFF"/>
        </w:rPr>
        <w:t>四、考试分值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职业适应性测试考试总分为200分。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eastAsia="方正黑体_GBK" w:cs="Times New Roman"/>
          <w:b w:val="0"/>
          <w:bCs w:val="0"/>
          <w:i w:val="0"/>
          <w:iCs w:val="0"/>
          <w:caps w:val="0"/>
          <w:spacing w:val="0"/>
          <w:sz w:val="32"/>
          <w:szCs w:val="32"/>
        </w:rPr>
      </w:pPr>
      <w:r>
        <w:rPr>
          <w:rStyle w:val="7"/>
          <w:rFonts w:hint="default" w:ascii="Times New Roman" w:hAnsi="Times New Roman" w:eastAsia="方正黑体_GBK" w:cs="Times New Roman"/>
          <w:b w:val="0"/>
          <w:bCs w:val="0"/>
          <w:i w:val="0"/>
          <w:iCs w:val="0"/>
          <w:caps w:val="0"/>
          <w:spacing w:val="0"/>
          <w:sz w:val="32"/>
          <w:szCs w:val="32"/>
          <w:shd w:val="clear" w:fill="FFFFFF"/>
        </w:rPr>
        <w:t>五、考试内容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职业适应性测试主要考查考生与报考专业相关的基本素质、专业认知、专业匹配等专业适应能力，旨在测试考生未来从事一线工作所必备的职业常识、职业倾向或基本职业技能等职业素质。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rPr>
        <w:t>测试内容分为基本素质和专业适应能力两方面：  </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default" w:ascii="Times New Roman" w:hAnsi="Times New Roman" w:eastAsia="方正楷体_GBK" w:cs="Times New Roman"/>
          <w:i w:val="0"/>
          <w:iCs w:val="0"/>
          <w:caps w:val="0"/>
          <w:spacing w:val="0"/>
          <w:sz w:val="32"/>
          <w:szCs w:val="32"/>
          <w:shd w:val="clear" w:fill="FFFFFF"/>
        </w:rPr>
      </w:pPr>
      <w:r>
        <w:rPr>
          <w:rFonts w:hint="default" w:ascii="Times New Roman" w:hAnsi="Times New Roman" w:eastAsia="方正楷体_GBK" w:cs="Times New Roman"/>
          <w:i w:val="0"/>
          <w:iCs w:val="0"/>
          <w:caps w:val="0"/>
          <w:spacing w:val="0"/>
          <w:sz w:val="32"/>
          <w:szCs w:val="32"/>
          <w:shd w:val="clear" w:fill="FFFFFF"/>
        </w:rPr>
        <w:t>基本素质</w:t>
      </w:r>
      <w:r>
        <w:rPr>
          <w:rFonts w:hint="eastAsia" w:ascii="Times New Roman" w:hAnsi="Times New Roman" w:eastAsia="方正楷体_GBK" w:cs="Times New Roman"/>
          <w:i w:val="0"/>
          <w:iCs w:val="0"/>
          <w:caps w:val="0"/>
          <w:spacing w:val="0"/>
          <w:sz w:val="32"/>
          <w:szCs w:val="32"/>
          <w:shd w:val="clear" w:fill="FFFFFF"/>
          <w:lang w:eastAsia="zh-CN"/>
        </w:rPr>
        <w:t>（</w:t>
      </w:r>
      <w:r>
        <w:rPr>
          <w:rFonts w:hint="eastAsia" w:ascii="Times New Roman" w:hAnsi="Times New Roman" w:eastAsia="方正楷体_GBK" w:cs="Times New Roman"/>
          <w:i w:val="0"/>
          <w:iCs w:val="0"/>
          <w:caps w:val="0"/>
          <w:spacing w:val="0"/>
          <w:sz w:val="32"/>
          <w:szCs w:val="32"/>
          <w:shd w:val="clear" w:fill="FFFFFF"/>
          <w:lang w:val="en-US" w:eastAsia="zh-CN"/>
        </w:rPr>
        <w:t>100分</w:t>
      </w:r>
      <w:r>
        <w:rPr>
          <w:rFonts w:hint="eastAsia" w:ascii="Times New Roman" w:hAnsi="Times New Roman" w:eastAsia="方正楷体_GBK" w:cs="Times New Roman"/>
          <w:i w:val="0"/>
          <w:iCs w:val="0"/>
          <w:caps w:val="0"/>
          <w:spacing w:val="0"/>
          <w:sz w:val="32"/>
          <w:szCs w:val="32"/>
          <w:shd w:val="clear" w:fill="FFFFFF"/>
          <w:lang w:eastAsia="zh-CN"/>
        </w:rPr>
        <w:t>）</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645" w:leftChars="0" w:right="0" w:rightChars="0"/>
        <w:jc w:val="left"/>
        <w:textAlignment w:val="auto"/>
        <w:rPr>
          <w:rFonts w:hint="eastAsia" w:ascii="Times New Roman" w:hAnsi="Times New Roman" w:eastAsia="方正仿宋_GBK" w:cs="Times New Roman"/>
          <w:b/>
          <w:bCs/>
          <w:i w:val="0"/>
          <w:iCs w:val="0"/>
          <w:caps w:val="0"/>
          <w:spacing w:val="0"/>
          <w:sz w:val="32"/>
          <w:szCs w:val="32"/>
          <w:lang w:eastAsia="zh-CN"/>
        </w:rPr>
      </w:pPr>
      <w:r>
        <w:rPr>
          <w:rFonts w:hint="default" w:ascii="Times New Roman" w:hAnsi="Times New Roman" w:eastAsia="方正仿宋_GBK" w:cs="Times New Roman"/>
          <w:i w:val="0"/>
          <w:iCs w:val="0"/>
          <w:caps w:val="0"/>
          <w:spacing w:val="0"/>
          <w:sz w:val="32"/>
          <w:szCs w:val="32"/>
          <w:shd w:val="clear" w:fill="FFFFFF"/>
          <w:lang w:val="en-US" w:eastAsia="zh-CN"/>
        </w:rPr>
        <w:t>1.</w:t>
      </w:r>
      <w:r>
        <w:rPr>
          <w:rFonts w:hint="default" w:ascii="Times New Roman" w:hAnsi="Times New Roman" w:eastAsia="方正仿宋_GBK" w:cs="Times New Roman"/>
          <w:i w:val="0"/>
          <w:iCs w:val="0"/>
          <w:caps w:val="0"/>
          <w:spacing w:val="0"/>
          <w:sz w:val="32"/>
          <w:szCs w:val="32"/>
          <w:shd w:val="clear" w:fill="FFFFFF"/>
        </w:rPr>
        <w:t>仪表仪态：考查考生的仪容仪表、言谈举止</w:t>
      </w:r>
      <w:r>
        <w:rPr>
          <w:rFonts w:hint="eastAsia" w:ascii="Times New Roman" w:hAnsi="Times New Roman" w:eastAsia="方正仿宋_GBK" w:cs="Times New Roman"/>
          <w:i w:val="0"/>
          <w:iCs w:val="0"/>
          <w:caps w:val="0"/>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eastAsia" w:ascii="Times New Roman" w:hAnsi="Times New Roman" w:eastAsia="方正仿宋_GBK" w:cs="Times New Roman"/>
          <w:i w:val="0"/>
          <w:iCs w:val="0"/>
          <w:caps w:val="0"/>
          <w:spacing w:val="0"/>
          <w:sz w:val="32"/>
          <w:szCs w:val="32"/>
          <w:lang w:eastAsia="zh-CN"/>
        </w:rPr>
      </w:pPr>
      <w:r>
        <w:rPr>
          <w:rFonts w:hint="default" w:ascii="Times New Roman" w:hAnsi="Times New Roman" w:eastAsia="方正仿宋_GBK" w:cs="Times New Roman"/>
          <w:i w:val="0"/>
          <w:iCs w:val="0"/>
          <w:caps w:val="0"/>
          <w:spacing w:val="0"/>
          <w:sz w:val="32"/>
          <w:szCs w:val="32"/>
          <w:shd w:val="clear" w:fill="FFFFFF"/>
          <w:lang w:val="en-US" w:eastAsia="zh-CN"/>
        </w:rPr>
        <w:t>2.</w:t>
      </w:r>
      <w:r>
        <w:rPr>
          <w:rFonts w:hint="default" w:ascii="Times New Roman" w:hAnsi="Times New Roman" w:eastAsia="方正仿宋_GBK" w:cs="Times New Roman"/>
          <w:i w:val="0"/>
          <w:iCs w:val="0"/>
          <w:caps w:val="0"/>
          <w:spacing w:val="0"/>
          <w:sz w:val="32"/>
          <w:szCs w:val="32"/>
          <w:shd w:val="clear" w:fill="FFFFFF"/>
        </w:rPr>
        <w:t>心理素质：考查考生的心理健康状态和心理调节能力</w:t>
      </w:r>
      <w:r>
        <w:rPr>
          <w:rFonts w:hint="eastAsia" w:ascii="Times New Roman" w:hAnsi="Times New Roman" w:eastAsia="方正仿宋_GBK" w:cs="Times New Roman"/>
          <w:i w:val="0"/>
          <w:iCs w:val="0"/>
          <w:caps w:val="0"/>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eastAsia" w:ascii="Times New Roman" w:hAnsi="Times New Roman" w:eastAsia="方正仿宋_GBK" w:cs="Times New Roman"/>
          <w:i w:val="0"/>
          <w:iCs w:val="0"/>
          <w:caps w:val="0"/>
          <w:spacing w:val="0"/>
          <w:sz w:val="32"/>
          <w:szCs w:val="32"/>
          <w:lang w:eastAsia="zh-CN"/>
        </w:rPr>
      </w:pPr>
      <w:r>
        <w:rPr>
          <w:rFonts w:hint="default" w:ascii="Times New Roman" w:hAnsi="Times New Roman" w:eastAsia="方正仿宋_GBK" w:cs="Times New Roman"/>
          <w:i w:val="0"/>
          <w:iCs w:val="0"/>
          <w:caps w:val="0"/>
          <w:spacing w:val="0"/>
          <w:sz w:val="32"/>
          <w:szCs w:val="32"/>
          <w:shd w:val="clear" w:fill="FFFFFF"/>
          <w:lang w:val="en-US" w:eastAsia="zh-CN"/>
        </w:rPr>
        <w:t>3.</w:t>
      </w:r>
      <w:r>
        <w:rPr>
          <w:rFonts w:hint="default" w:ascii="Times New Roman" w:hAnsi="Times New Roman" w:eastAsia="方正仿宋_GBK" w:cs="Times New Roman"/>
          <w:i w:val="0"/>
          <w:iCs w:val="0"/>
          <w:caps w:val="0"/>
          <w:spacing w:val="0"/>
          <w:sz w:val="32"/>
          <w:szCs w:val="32"/>
          <w:shd w:val="clear" w:fill="FFFFFF"/>
        </w:rPr>
        <w:t>思维表达：考查考生的语言表达能力、逻辑推理能力</w:t>
      </w:r>
      <w:r>
        <w:rPr>
          <w:rFonts w:hint="eastAsia" w:ascii="Times New Roman" w:hAnsi="Times New Roman" w:eastAsia="方正仿宋_GBK" w:cs="Times New Roman"/>
          <w:i w:val="0"/>
          <w:iCs w:val="0"/>
          <w:caps w:val="0"/>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lang w:val="en-US" w:eastAsia="zh-CN"/>
        </w:rPr>
        <w:t>4.</w:t>
      </w:r>
      <w:r>
        <w:rPr>
          <w:rFonts w:hint="default" w:ascii="Times New Roman" w:hAnsi="Times New Roman" w:eastAsia="方正仿宋_GBK" w:cs="Times New Roman"/>
          <w:i w:val="0"/>
          <w:iCs w:val="0"/>
          <w:caps w:val="0"/>
          <w:spacing w:val="0"/>
          <w:sz w:val="32"/>
          <w:szCs w:val="32"/>
          <w:shd w:val="clear" w:fill="FFFFFF"/>
        </w:rPr>
        <w:t>交流沟通：考查考生的人际沟通能力。</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eastAsia" w:ascii="Times New Roman" w:hAnsi="Times New Roman" w:eastAsia="方正楷体_GBK" w:cs="Times New Roman"/>
          <w:i w:val="0"/>
          <w:iCs w:val="0"/>
          <w:caps w:val="0"/>
          <w:spacing w:val="0"/>
          <w:sz w:val="32"/>
          <w:szCs w:val="32"/>
          <w:lang w:eastAsia="zh-CN"/>
        </w:rPr>
      </w:pPr>
      <w:r>
        <w:rPr>
          <w:rFonts w:hint="default" w:ascii="Times New Roman" w:hAnsi="Times New Roman" w:eastAsia="方正楷体_GBK" w:cs="Times New Roman"/>
          <w:i w:val="0"/>
          <w:iCs w:val="0"/>
          <w:caps w:val="0"/>
          <w:spacing w:val="0"/>
          <w:sz w:val="32"/>
          <w:szCs w:val="32"/>
          <w:shd w:val="clear" w:fill="FFFFFF"/>
          <w:lang w:eastAsia="zh-CN"/>
        </w:rPr>
        <w:t>（</w:t>
      </w:r>
      <w:r>
        <w:rPr>
          <w:rFonts w:hint="default" w:ascii="Times New Roman" w:hAnsi="Times New Roman" w:eastAsia="方正楷体_GBK" w:cs="Times New Roman"/>
          <w:i w:val="0"/>
          <w:iCs w:val="0"/>
          <w:caps w:val="0"/>
          <w:spacing w:val="0"/>
          <w:sz w:val="32"/>
          <w:szCs w:val="32"/>
          <w:shd w:val="clear" w:fill="FFFFFF"/>
          <w:lang w:val="en-US" w:eastAsia="zh-CN"/>
        </w:rPr>
        <w:t>二</w:t>
      </w:r>
      <w:r>
        <w:rPr>
          <w:rFonts w:hint="default" w:ascii="Times New Roman" w:hAnsi="Times New Roman" w:eastAsia="方正楷体_GBK" w:cs="Times New Roman"/>
          <w:i w:val="0"/>
          <w:iCs w:val="0"/>
          <w:caps w:val="0"/>
          <w:spacing w:val="0"/>
          <w:sz w:val="32"/>
          <w:szCs w:val="32"/>
          <w:shd w:val="clear" w:fill="FFFFFF"/>
          <w:lang w:eastAsia="zh-CN"/>
        </w:rPr>
        <w:t>）</w:t>
      </w:r>
      <w:r>
        <w:rPr>
          <w:rFonts w:hint="default" w:ascii="Times New Roman" w:hAnsi="Times New Roman" w:eastAsia="方正楷体_GBK" w:cs="Times New Roman"/>
          <w:i w:val="0"/>
          <w:iCs w:val="0"/>
          <w:caps w:val="0"/>
          <w:spacing w:val="0"/>
          <w:sz w:val="32"/>
          <w:szCs w:val="32"/>
          <w:shd w:val="clear" w:fill="FFFFFF"/>
        </w:rPr>
        <w:t>专业适应能力</w:t>
      </w:r>
      <w:r>
        <w:rPr>
          <w:rFonts w:hint="eastAsia" w:ascii="Times New Roman" w:hAnsi="Times New Roman" w:eastAsia="方正楷体_GBK" w:cs="Times New Roman"/>
          <w:i w:val="0"/>
          <w:iCs w:val="0"/>
          <w:caps w:val="0"/>
          <w:spacing w:val="0"/>
          <w:sz w:val="32"/>
          <w:szCs w:val="32"/>
          <w:shd w:val="clear" w:fill="FFFFFF"/>
          <w:lang w:eastAsia="zh-CN"/>
        </w:rPr>
        <w:t>（</w:t>
      </w:r>
      <w:r>
        <w:rPr>
          <w:rFonts w:hint="eastAsia" w:ascii="Times New Roman" w:hAnsi="Times New Roman" w:eastAsia="方正楷体_GBK" w:cs="Times New Roman"/>
          <w:i w:val="0"/>
          <w:iCs w:val="0"/>
          <w:caps w:val="0"/>
          <w:spacing w:val="0"/>
          <w:sz w:val="32"/>
          <w:szCs w:val="32"/>
          <w:shd w:val="clear" w:fill="FFFFFF"/>
          <w:lang w:val="en-US" w:eastAsia="zh-CN"/>
        </w:rPr>
        <w:t>100分</w:t>
      </w:r>
      <w:r>
        <w:rPr>
          <w:rFonts w:hint="eastAsia" w:ascii="Times New Roman" w:hAnsi="Times New Roman" w:eastAsia="方正楷体_GBK" w:cs="Times New Roman"/>
          <w:i w:val="0"/>
          <w:iCs w:val="0"/>
          <w:caps w:val="0"/>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right="0" w:firstLine="640" w:firstLineChars="200"/>
        <w:jc w:val="left"/>
        <w:textAlignment w:val="auto"/>
        <w:rPr>
          <w:rFonts w:hint="eastAsia" w:ascii="Times New Roman" w:hAnsi="Times New Roman" w:eastAsia="方正仿宋_GBK" w:cs="Times New Roman"/>
          <w:i w:val="0"/>
          <w:iCs w:val="0"/>
          <w:caps w:val="0"/>
          <w:spacing w:val="0"/>
          <w:sz w:val="32"/>
          <w:szCs w:val="32"/>
          <w:lang w:eastAsia="zh-CN"/>
        </w:rPr>
      </w:pPr>
      <w:r>
        <w:rPr>
          <w:rFonts w:hint="default" w:ascii="Times New Roman" w:hAnsi="Times New Roman" w:eastAsia="方正仿宋_GBK" w:cs="Times New Roman"/>
          <w:i w:val="0"/>
          <w:iCs w:val="0"/>
          <w:caps w:val="0"/>
          <w:spacing w:val="0"/>
          <w:sz w:val="32"/>
          <w:szCs w:val="32"/>
          <w:shd w:val="clear" w:fill="FFFFFF"/>
          <w:lang w:val="en-US" w:eastAsia="zh-CN"/>
        </w:rPr>
        <w:t>1.</w:t>
      </w:r>
      <w:r>
        <w:rPr>
          <w:rFonts w:hint="default" w:ascii="Times New Roman" w:hAnsi="Times New Roman" w:eastAsia="方正仿宋_GBK" w:cs="Times New Roman"/>
          <w:i w:val="0"/>
          <w:iCs w:val="0"/>
          <w:caps w:val="0"/>
          <w:spacing w:val="0"/>
          <w:sz w:val="32"/>
          <w:szCs w:val="32"/>
          <w:shd w:val="clear" w:fill="FFFFFF"/>
        </w:rPr>
        <w:t>专业认知：考查考生对所报考专业的相关政策和发展现状与前景的了解情况</w:t>
      </w:r>
      <w:r>
        <w:rPr>
          <w:rFonts w:hint="eastAsia" w:ascii="Times New Roman" w:hAnsi="Times New Roman" w:eastAsia="方正仿宋_GBK" w:cs="Times New Roman"/>
          <w:i w:val="0"/>
          <w:iCs w:val="0"/>
          <w:caps w:val="0"/>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7" w:lineRule="exact"/>
        <w:ind w:left="0" w:right="0" w:firstLine="645"/>
        <w:jc w:val="left"/>
        <w:textAlignment w:val="auto"/>
        <w:rPr>
          <w:rFonts w:hint="default" w:ascii="Times New Roman" w:hAnsi="Times New Roman" w:eastAsia="方正仿宋_GBK" w:cs="Times New Roman"/>
          <w:i w:val="0"/>
          <w:iCs w:val="0"/>
          <w:caps w:val="0"/>
          <w:spacing w:val="0"/>
          <w:sz w:val="32"/>
          <w:szCs w:val="32"/>
        </w:rPr>
      </w:pPr>
      <w:r>
        <w:rPr>
          <w:rFonts w:hint="default" w:ascii="Times New Roman" w:hAnsi="Times New Roman" w:eastAsia="方正仿宋_GBK" w:cs="Times New Roman"/>
          <w:i w:val="0"/>
          <w:iCs w:val="0"/>
          <w:caps w:val="0"/>
          <w:spacing w:val="0"/>
          <w:sz w:val="32"/>
          <w:szCs w:val="32"/>
          <w:shd w:val="clear" w:fill="FFFFFF"/>
          <w:lang w:val="en-US" w:eastAsia="zh-CN"/>
        </w:rPr>
        <w:t>2.</w:t>
      </w:r>
      <w:r>
        <w:rPr>
          <w:rFonts w:hint="default" w:ascii="Times New Roman" w:hAnsi="Times New Roman" w:eastAsia="方正仿宋_GBK" w:cs="Times New Roman"/>
          <w:i w:val="0"/>
          <w:iCs w:val="0"/>
          <w:caps w:val="0"/>
          <w:spacing w:val="0"/>
          <w:sz w:val="32"/>
          <w:szCs w:val="32"/>
          <w:shd w:val="clear" w:fill="FFFFFF"/>
        </w:rPr>
        <w:t>专业匹配：考查考生的职业价值观，个人特质与专业匹配度，职业能力倾向和基本职业技能等。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7" w:lineRule="exact"/>
        <w:ind w:left="0" w:right="0" w:firstLine="645"/>
        <w:textAlignment w:val="auto"/>
        <w:rPr>
          <w:rFonts w:hint="default" w:ascii="Times New Roman" w:hAnsi="Times New Roman" w:cs="Times New Roman"/>
          <w:sz w:val="32"/>
          <w:szCs w:val="32"/>
        </w:rPr>
      </w:pPr>
    </w:p>
    <w:p>
      <w:pPr>
        <w:keepNext w:val="0"/>
        <w:keepLines w:val="0"/>
        <w:pageBreakBefore w:val="0"/>
        <w:kinsoku/>
        <w:wordWrap/>
        <w:overflowPunct/>
        <w:topLinePunct w:val="0"/>
        <w:autoSpaceDE/>
        <w:autoSpaceDN/>
        <w:bidi w:val="0"/>
        <w:adjustRightInd/>
        <w:snapToGrid/>
        <w:spacing w:line="597" w:lineRule="exact"/>
        <w:jc w:val="left"/>
        <w:textAlignment w:val="auto"/>
        <w:rPr>
          <w:rFonts w:hint="default" w:ascii="Times New Roman" w:hAnsi="Times New Roman" w:cs="Times New Roman"/>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C618F6"/>
    <w:multiLevelType w:val="singleLevel"/>
    <w:tmpl w:val="D8C618F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Zjk5N2RmZTA3NDY0OGFjOTY1MjA4ZWQyMzRmMjcifQ=="/>
  </w:docVars>
  <w:rsids>
    <w:rsidRoot w:val="32C566A2"/>
    <w:rsid w:val="013E61E2"/>
    <w:rsid w:val="01C20BC1"/>
    <w:rsid w:val="031E09BF"/>
    <w:rsid w:val="06DA075B"/>
    <w:rsid w:val="08565AD5"/>
    <w:rsid w:val="0CE76671"/>
    <w:rsid w:val="1ECF44C6"/>
    <w:rsid w:val="317E6F03"/>
    <w:rsid w:val="32C566A2"/>
    <w:rsid w:val="3B1043F4"/>
    <w:rsid w:val="3E573E64"/>
    <w:rsid w:val="42AB68CC"/>
    <w:rsid w:val="42BA70B7"/>
    <w:rsid w:val="51A87B33"/>
    <w:rsid w:val="55A21A11"/>
    <w:rsid w:val="5A2C3352"/>
    <w:rsid w:val="66651E20"/>
    <w:rsid w:val="66E71CD5"/>
    <w:rsid w:val="7808174F"/>
    <w:rsid w:val="7B430CF1"/>
    <w:rsid w:val="7B9B28DB"/>
    <w:rsid w:val="7DD65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2024-03-18T06:56:00Z</dcterms:created>
  <dc:creator>LY</dc:creator>
  <cp:lastModifiedBy>顺子</cp:lastModifiedBy>
  <cp:lastPrinted>2024-03-18T07:24:00Z</cp:lastPrinted>
  <dcterms:modified xsi:type="dcterms:W3CDTF">2024-03-19T02:31:13Z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644A5A9FEBA34CB48C4AD69E1D1F0D22_11</vt:lpwstr>
  </property>
</Properties>
</file>